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805305" cy="587375"/>
            <wp:effectExtent l="0" t="0" r="4445" b="3175"/>
            <wp:docPr id="1" name="图片 1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default" w:eastAsiaTheme="minor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产品规格书</w:t>
      </w:r>
    </w:p>
    <w:p>
      <w:pPr>
        <w:rPr>
          <w:sz w:val="28"/>
          <w:szCs w:val="28"/>
        </w:rPr>
      </w:pP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产品名称：智能交互式触摸一体机（红外四等边）</w:t>
      </w: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产品型号：</w:t>
      </w: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文件版次：A/1</w:t>
      </w: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制定部门：研发技术部</w:t>
      </w: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文件编号： </w:t>
      </w:r>
    </w:p>
    <w:p>
      <w:p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5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 xml:space="preserve">内 部 承 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编写 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审核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复核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3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theme="minorBidi"/>
                <w:b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</w:tbl>
    <w:p>
      <w:pPr>
        <w:ind w:left="0" w:leftChars="0"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客户承认签章后敬请回传正本一份</w:t>
      </w:r>
    </w:p>
    <w:tbl>
      <w:tblPr>
        <w:tblStyle w:val="3"/>
        <w:tblpPr w:leftFromText="180" w:rightFromText="180" w:vertAnchor="text" w:horzAnchor="page" w:tblpX="1800" w:tblpY="197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客 户 承 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确认意见</w:t>
            </w: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批准签字</w:t>
            </w: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客户公司全称：</w:t>
            </w:r>
          </w:p>
        </w:tc>
      </w:tr>
    </w:tbl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left="0" w:leftChars="0" w:firstLine="840" w:firstLineChars="3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地址：</w:t>
      </w: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电话： </w:t>
      </w: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邮编：</w:t>
      </w: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网址：</w:t>
      </w: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240" w:firstLineChars="1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本文所有信息最终解释权归XX公司，所有未经授权和允许的复制都是不被认可和应被禁止的。</w:t>
      </w:r>
    </w:p>
    <w:p>
      <w:pPr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777" w:right="777" w:bottom="777" w:left="777" w:header="851" w:footer="992" w:gutter="0"/>
          <w:pgBorders w:display="firstPage">
            <w:top w:val="double" w:color="auto" w:sz="4" w:space="1"/>
            <w:left w:val="double" w:color="auto" w:sz="4" w:space="4"/>
            <w:bottom w:val="double" w:color="auto" w:sz="4" w:space="1"/>
            <w:right w:val="double" w:color="auto" w:sz="4" w:space="4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【本份文档上有可能沒有完全反映产品的所有最新更改,以实际产品为准】</w:t>
      </w:r>
    </w:p>
    <w:tbl>
      <w:tblPr>
        <w:tblStyle w:val="3"/>
        <w:tblW w:w="105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4965"/>
        <w:gridCol w:w="1560"/>
        <w:gridCol w:w="26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1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显示参数</w:t>
            </w:r>
          </w:p>
          <w:tbl>
            <w:tblPr>
              <w:tblStyle w:val="2"/>
              <w:tblW w:w="9626" w:type="dxa"/>
              <w:tblInd w:w="40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0"/>
              <w:gridCol w:w="4119"/>
              <w:gridCol w:w="34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显示屏尺寸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65英寸（16：9）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显示屏类型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LED液晶显示屏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画面显示尺寸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1428.0 x 803.0mm 【HxV】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物理分辨率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3840（H）×2160（V）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显示色彩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10bit, 1.07B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刷新率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4K-30HZ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亮度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300cd/m2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对比度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5000：1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视角（度）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178°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210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显示屏防护</w:t>
                  </w:r>
                </w:p>
              </w:tc>
              <w:tc>
                <w:tcPr>
                  <w:tcW w:w="411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4mm全钢化高防爆-白玻璃</w:t>
                  </w:r>
                </w:p>
              </w:tc>
              <w:tc>
                <w:tcPr>
                  <w:tcW w:w="3407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二选一【防眩光另收费】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210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411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4mm全钢化高防爆-防眩光玻璃</w:t>
                  </w:r>
                </w:p>
              </w:tc>
              <w:tc>
                <w:tcPr>
                  <w:tcW w:w="3407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背光灯寿命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50000小时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触摸参数</w:t>
            </w:r>
          </w:p>
          <w:tbl>
            <w:tblPr>
              <w:tblStyle w:val="2"/>
              <w:tblW w:w="9626" w:type="dxa"/>
              <w:tblInd w:w="40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0"/>
              <w:gridCol w:w="75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触摸嵌入方式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内置一体式，非外挂式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触摸感应技术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红外感应识别触摸技术（10点）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书写方式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手指、触摸笔或其它直径不小于5mm非透明物体（多点8mm）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光标速度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120点/s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定位精度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90%以上触摸区域为±2mm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通讯接口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B型USB公头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触摸分辨率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32767*32767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触摸次数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理论无限次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计算机响应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系统自动识别；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≤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15ms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驱动程序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免驱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9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276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触摸功能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6" w:lineRule="auto"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支持10点电脑触摸操作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6" w:lineRule="auto"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支持图像放大、缩小、旋转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2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交互式功能参数</w:t>
            </w:r>
          </w:p>
          <w:tbl>
            <w:tblPr>
              <w:tblStyle w:val="2"/>
              <w:tblW w:w="9705" w:type="dxa"/>
              <w:tblInd w:w="32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0"/>
              <w:gridCol w:w="3753"/>
              <w:gridCol w:w="43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  <w:t>喇叭规格</w:t>
                  </w:r>
                </w:p>
              </w:tc>
              <w:tc>
                <w:tcPr>
                  <w:tcW w:w="8075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10W /8欧× 2 扬声器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  <w:t>811板卡3.0版本 ,安卓8.O系统，四核CPU：双核Dual-core A73 、 双核dual-core A53 1.5GHZ、四核GPU：core MaliG51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  <w:t>4G+32G/双5G带蓝牙</w:t>
                  </w: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RS232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HDMI 输出端口：1组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RJ45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eastAsia="zh-CN"/>
                    </w:rPr>
                    <w:t>（有线网络）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Touch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触摸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eastAsia="zh-CN"/>
                    </w:rPr>
                    <w:t>（外置电脑）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端口：1组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Spdi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f输出端口：1组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HDMI 输入端口：2组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MIC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输入端口：1组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SD卡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端口：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Earphone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USB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.0端口：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AV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输入端口：1组（三合一）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AV输出端口：1组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VGA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音频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输入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Type C端口：1组（充电+USB数据传输）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VGA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输入端口：1组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075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主板选配：DP输入：1组、TYPE C（充电+USB数据传输+4k音视频+触摸信号）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  <w:t>其他功能</w:t>
                  </w:r>
                </w:p>
              </w:tc>
              <w:tc>
                <w:tcPr>
                  <w:tcW w:w="8075" w:type="dxa"/>
                  <w:gridSpan w:val="2"/>
                  <w:vAlign w:val="center"/>
                </w:tcPr>
                <w:p>
                  <w:pPr>
                    <w:spacing w:line="276" w:lineRule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支持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全通道切换触摸、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触摸菜单，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触摸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菜单操作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、触摸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音量调整、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触摸亮度调整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支持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睡眠定时、关机记忆</w:t>
                  </w:r>
                </w:p>
                <w:p>
                  <w:pPr>
                    <w:spacing w:line="276" w:lineRule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支持触摸一键节能【即屏幕不亮而一体机则处于工作状态，同时音视频可正常播放】</w:t>
                  </w:r>
                </w:p>
                <w:p>
                  <w:pPr>
                    <w:spacing w:line="276" w:lineRule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支持遥控器童锁功能</w:t>
                  </w:r>
                </w:p>
                <w:p>
                  <w:pPr>
                    <w:spacing w:line="276" w:lineRule="auto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支持前置按键一键开关电脑、电视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支持触摸菜单一键关机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支持转接外部设备使用机器自带触摸框功能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整机特性</w:t>
            </w:r>
          </w:p>
          <w:tbl>
            <w:tblPr>
              <w:tblStyle w:val="2"/>
              <w:tblpPr w:leftFromText="180" w:rightFromText="180" w:vertAnchor="text" w:horzAnchor="page" w:tblpX="488" w:tblpY="110"/>
              <w:tblOverlap w:val="never"/>
              <w:tblW w:w="962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12"/>
              <w:gridCol w:w="75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外壳及外观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铝型材面框角块设计、下置按键、后置喇叭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颜色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全黑色【其它颜色可定制】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整机外形尺寸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1482.7 *857.5*91.8mm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包装尺寸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1600*1000*200mm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净重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40KG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毛重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48KG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最大功耗率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≤170W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待机功率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≤0.5W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安装方式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 壁挂架（移动支架选配）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10"/>
                <w:szCs w:val="1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3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工作环境</w:t>
            </w:r>
          </w:p>
          <w:tbl>
            <w:tblPr>
              <w:tblStyle w:val="2"/>
              <w:tblW w:w="9643" w:type="dxa"/>
              <w:tblInd w:w="32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73"/>
              <w:gridCol w:w="74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工作场所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室内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工作温度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0°C - 40°C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工作湿度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10% - 90%无凝结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贮存温度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-20°C - 60°C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贮存湿度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10% - 90%无凝结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Windows系统 电脑配置可选方案</w:t>
            </w:r>
          </w:p>
          <w:tbl>
            <w:tblPr>
              <w:tblStyle w:val="2"/>
              <w:tblpPr w:leftFromText="180" w:rightFromText="180" w:vertAnchor="text" w:horzAnchor="page" w:tblpX="383" w:tblpY="22"/>
              <w:tblOverlap w:val="never"/>
              <w:tblW w:w="97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0"/>
              <w:gridCol w:w="2144"/>
              <w:gridCol w:w="1426"/>
              <w:gridCol w:w="1567"/>
              <w:gridCol w:w="1"/>
              <w:gridCol w:w="25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37" w:hRule="atLeast"/>
              </w:trPr>
              <w:tc>
                <w:tcPr>
                  <w:tcW w:w="9709" w:type="dxa"/>
                  <w:gridSpan w:val="6"/>
                  <w:shd w:val="clear" w:color="auto" w:fill="EDEDED" w:themeFill="accent3" w:themeFillTint="32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[OPS电脑外置IO接口最终以实际配置为准]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电脑配置方案（OPS方案）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配置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标配/ i3配置</w:t>
                  </w:r>
                </w:p>
              </w:tc>
              <w:tc>
                <w:tcPr>
                  <w:tcW w:w="299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中配/ i5配置</w:t>
                  </w:r>
                </w:p>
              </w:tc>
              <w:tc>
                <w:tcPr>
                  <w:tcW w:w="2502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高配/ i7配置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芯片组</w:t>
                  </w:r>
                </w:p>
              </w:tc>
              <w:tc>
                <w:tcPr>
                  <w:tcW w:w="7639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Intel芯片组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CPU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2代及以上Intel Core i3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2代及以上 Intel Core i5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2代及以上 Intel Core i7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37" w:hRule="atLeast"/>
              </w:trPr>
              <w:tc>
                <w:tcPr>
                  <w:tcW w:w="207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内存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标配4G DDR3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标配4G DDR3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标配4G DDR3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37" w:hRule="atLeast"/>
              </w:trPr>
              <w:tc>
                <w:tcPr>
                  <w:tcW w:w="207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升级版8G DDR3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升级版8G DDR3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升级版8G DDR3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37" w:hRule="atLeast"/>
              </w:trPr>
              <w:tc>
                <w:tcPr>
                  <w:tcW w:w="207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硬盘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标配64G固态硬盘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标配64G固态硬盘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标配64G固态硬盘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37" w:hRule="atLeast"/>
              </w:trPr>
              <w:tc>
                <w:tcPr>
                  <w:tcW w:w="207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升级版128G、256G固态硬盘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升级版128G、256G固态硬盘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升级版128G、256G固态硬盘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显卡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 xml:space="preserve">Intel核芯显卡Intel HD Graphics 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Intel核芯显卡Intel HD Graphics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 xml:space="preserve">Intel核芯显卡Intel HD Graphics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37" w:hRule="atLeast"/>
              </w:trPr>
              <w:tc>
                <w:tcPr>
                  <w:tcW w:w="207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IO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接口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输出</w:t>
                  </w:r>
                </w:p>
              </w:tc>
              <w:tc>
                <w:tcPr>
                  <w:tcW w:w="5495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 xml:space="preserve">1路HDMI、 1路VGA 、1路LINE耳机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38" w:hRule="atLeast"/>
              </w:trPr>
              <w:tc>
                <w:tcPr>
                  <w:tcW w:w="207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输入</w:t>
                  </w:r>
                </w:p>
              </w:tc>
              <w:tc>
                <w:tcPr>
                  <w:tcW w:w="5495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4路USB2.0、1路RJ45网络接口、 1路MIC麦克风、支持wifi；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操作系统</w:t>
                  </w:r>
                </w:p>
              </w:tc>
              <w:tc>
                <w:tcPr>
                  <w:tcW w:w="3570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Windows 7旗舰版操作系统/Windows 10操作系统</w:t>
                  </w:r>
                </w:p>
              </w:tc>
              <w:tc>
                <w:tcPr>
                  <w:tcW w:w="4069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二选一（标配WIN7）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4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标准随机附件(根据实际情况配附件)</w:t>
            </w:r>
          </w:p>
          <w:tbl>
            <w:tblPr>
              <w:tblStyle w:val="2"/>
              <w:tblpPr w:leftFromText="181" w:rightFromText="181" w:vertAnchor="text" w:horzAnchor="margin" w:tblpXSpec="center" w:tblpY="1"/>
              <w:tblOverlap w:val="never"/>
              <w:tblW w:w="80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73"/>
              <w:gridCol w:w="48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1" w:hRule="atLeast"/>
                <w:jc w:val="center"/>
              </w:trPr>
              <w:tc>
                <w:tcPr>
                  <w:tcW w:w="3273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4826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遥控器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941"/>
                    </w:tabs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电池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维修卡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val="en-US" w:eastAsia="zh-CN"/>
                    </w:rPr>
                    <w:t>触摸笔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合格证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1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说明书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1本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1.5米电源线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1根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整机尺寸图  单位：mm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6564630" cy="4190365"/>
                  <wp:effectExtent l="0" t="0" r="762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4630" cy="419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5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产品实物图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drawing>
                <wp:inline distT="0" distB="0" distL="114300" distR="114300">
                  <wp:extent cx="6644640" cy="5990590"/>
                  <wp:effectExtent l="0" t="0" r="3810" b="10160"/>
                  <wp:docPr id="5" name="图片 5" descr="af3340a665f16a88a6160aa3fea7f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f3340a665f16a88a6160aa3fea7f7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640" cy="599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【图片仅供参考，以实物产品为准。】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777" w:right="777" w:bottom="777" w:left="7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C1B5D9"/>
    <w:multiLevelType w:val="singleLevel"/>
    <w:tmpl w:val="DDC1B5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31B79"/>
    <w:rsid w:val="160E552F"/>
    <w:rsid w:val="1FC15779"/>
    <w:rsid w:val="26FF1F16"/>
    <w:rsid w:val="3AD27569"/>
    <w:rsid w:val="3BC0039F"/>
    <w:rsid w:val="3F1C2F9D"/>
    <w:rsid w:val="469D7EFB"/>
    <w:rsid w:val="4D1F7C77"/>
    <w:rsid w:val="4ED25082"/>
    <w:rsid w:val="51D502F6"/>
    <w:rsid w:val="52F26163"/>
    <w:rsid w:val="5A945802"/>
    <w:rsid w:val="5CF71185"/>
    <w:rsid w:val="5E784E4B"/>
    <w:rsid w:val="63E420D8"/>
    <w:rsid w:val="69882AFD"/>
    <w:rsid w:val="6B0C1403"/>
    <w:rsid w:val="72F04318"/>
    <w:rsid w:val="72F17BF1"/>
    <w:rsid w:val="738D3912"/>
    <w:rsid w:val="7D92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2019-12-12T12:44:00Z</dcterms:created>
  <dc:creator>咕咕</dc:creator>
  <cp:lastModifiedBy>WPS_1642078781</cp:lastModifiedBy>
  <dcterms:modified xsi:type="dcterms:W3CDTF">2022-04-25T07:41:51Z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C9E4F6D78DBA471783D2E72DD85D5A12</vt:lpwstr>
  </property>
</Properties>
</file>